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069"/>
        <w:gridCol w:w="5069"/>
      </w:tblGrid>
      <w:tr w:rsidR="00BA1C67" w:rsidTr="00BA1C6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A1C67" w:rsidRDefault="00413964" w:rsidP="00171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2665" cy="4158761"/>
                  <wp:effectExtent l="19050" t="0" r="85" b="0"/>
                  <wp:docPr id="2" name="Рисунок 1" descr="http://d-seminar.ru/media/cache/e5/9b/e59b095d67e4ea5508d48b8cdf60e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-seminar.ru/media/cache/e5/9b/e59b095d67e4ea5508d48b8cdf60e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162" cy="4162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C67" w:rsidRDefault="00BA1C67" w:rsidP="00BA1C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 к парциальной программе</w:t>
            </w:r>
          </w:p>
          <w:p w:rsidR="00BA1C67" w:rsidRDefault="00413964" w:rsidP="00BA1C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" w:tgtFrame="_new" w:history="1">
              <w:r w:rsidRPr="00413964">
                <w:rPr>
                  <w:rFonts w:ascii="Times New Roman" w:eastAsia="Times New Roman" w:hAnsi="Times New Roman"/>
                  <w:b/>
                  <w:bCs/>
                  <w:iCs/>
                  <w:sz w:val="28"/>
                  <w:szCs w:val="28"/>
                  <w:lang w:eastAsia="ru-RU"/>
                </w:rPr>
                <w:t>«Ритмическая мозаика»</w:t>
              </w:r>
            </w:hyperlink>
            <w:r w:rsidR="00BA1C67" w:rsidRPr="00BA1C6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413964" w:rsidRDefault="00413964" w:rsidP="00413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96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А.И. Буренина  </w:t>
            </w:r>
            <w:r w:rsidRPr="00413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1C67" w:rsidRDefault="00BA1C67" w:rsidP="001B0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0D22" w:rsidRDefault="00C7118B" w:rsidP="001B0D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174C">
        <w:rPr>
          <w:rFonts w:ascii="Times New Roman" w:hAnsi="Times New Roman"/>
          <w:sz w:val="28"/>
          <w:szCs w:val="28"/>
        </w:rPr>
        <w:t xml:space="preserve"> </w:t>
      </w:r>
    </w:p>
    <w:p w:rsidR="00413964" w:rsidRPr="00413964" w:rsidRDefault="00413964" w:rsidP="0041396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13964">
        <w:rPr>
          <w:rFonts w:ascii="Times New Roman" w:eastAsia="Times New Roman" w:hAnsi="Times New Roman"/>
          <w:sz w:val="28"/>
          <w:szCs w:val="28"/>
          <w:lang w:eastAsia="ru-RU"/>
        </w:rPr>
        <w:t>рограмма по развитию у детей ритмической пластики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964" w:rsidRDefault="00413964" w:rsidP="00413964">
      <w:pPr>
        <w:widowControl w:val="0"/>
        <w:spacing w:after="138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964">
        <w:rPr>
          <w:rFonts w:ascii="Times New Roman" w:eastAsia="Times New Roman" w:hAnsi="Times New Roman"/>
          <w:sz w:val="28"/>
          <w:szCs w:val="28"/>
          <w:lang w:eastAsia="ru-RU"/>
        </w:rPr>
        <w:t>В программе раскрывается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технология, в основе которой </w:t>
      </w:r>
      <w:r w:rsidRPr="00413964">
        <w:rPr>
          <w:rFonts w:ascii="Times New Roman" w:eastAsia="Times New Roman" w:hAnsi="Times New Roman"/>
          <w:sz w:val="28"/>
          <w:szCs w:val="28"/>
          <w:lang w:eastAsia="ru-RU"/>
        </w:rPr>
        <w:t>музыкальное движение, направленное на целостное развитие личности детей от 3 до 9 лет. Система работы  предполагает вариативные игровые формы организации педагогического процесса в  дошкольных образовательных учреждениях и школе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основе сотрудничества ребёнка </w:t>
      </w:r>
      <w:r w:rsidRPr="00413964">
        <w:rPr>
          <w:rFonts w:ascii="Times New Roman" w:eastAsia="Times New Roman" w:hAnsi="Times New Roman"/>
          <w:sz w:val="28"/>
          <w:szCs w:val="28"/>
          <w:lang w:eastAsia="ru-RU"/>
        </w:rPr>
        <w:t>и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3964">
        <w:rPr>
          <w:rFonts w:ascii="Times New Roman" w:eastAsia="Times New Roman" w:hAnsi="Times New Roman"/>
          <w:sz w:val="28"/>
          <w:szCs w:val="28"/>
          <w:lang w:eastAsia="ru-RU"/>
        </w:rPr>
        <w:t>взрослого. К программе прилагаются методические рекомендации, раск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рывающие путь развития детей  </w:t>
      </w:r>
      <w:r w:rsidRPr="00413964">
        <w:rPr>
          <w:rFonts w:ascii="Times New Roman" w:eastAsia="Times New Roman" w:hAnsi="Times New Roman"/>
          <w:sz w:val="28"/>
          <w:szCs w:val="28"/>
          <w:lang w:eastAsia="ru-RU"/>
        </w:rPr>
        <w:t>от подражания к самостоятельности и к творчеству, а также разработанный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втором  практический материал  - </w:t>
      </w:r>
      <w:r w:rsidRPr="00413964">
        <w:rPr>
          <w:rFonts w:ascii="Times New Roman" w:eastAsia="Times New Roman" w:hAnsi="Times New Roman"/>
          <w:sz w:val="28"/>
          <w:szCs w:val="28"/>
          <w:lang w:eastAsia="ru-RU"/>
        </w:rPr>
        <w:t xml:space="preserve">100 разнообразных музыкально-ритмических композиций,  апробированных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работе педагогами Ленинградской области, Санкт-</w:t>
      </w:r>
      <w:r w:rsidRPr="00413964">
        <w:rPr>
          <w:rFonts w:ascii="Times New Roman" w:eastAsia="Times New Roman" w:hAnsi="Times New Roman"/>
          <w:sz w:val="28"/>
          <w:szCs w:val="28"/>
          <w:lang w:eastAsia="ru-RU"/>
        </w:rPr>
        <w:t xml:space="preserve">Петербурга, Москвы  и других регионов России. </w:t>
      </w:r>
    </w:p>
    <w:p w:rsidR="00413964" w:rsidRPr="00413964" w:rsidRDefault="00413964" w:rsidP="00413964">
      <w:pPr>
        <w:widowControl w:val="0"/>
        <w:spacing w:after="138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13964">
        <w:rPr>
          <w:rFonts w:ascii="Times New Roman" w:eastAsia="Times New Roman" w:hAnsi="Times New Roman"/>
          <w:sz w:val="28"/>
          <w:szCs w:val="28"/>
          <w:lang w:eastAsia="ru-RU"/>
        </w:rPr>
        <w:t xml:space="preserve">"Ритмическая мозаика" включается составной частью в программу Д. И. Воробьевой  "Гармония развития", вместе с тем, являясь оригинальной авторской разработкой, она может  быть использована и как самостоятельная программа. Адресовано данное издание музыкальным руководителям дошкольных учреждений,  инструкторам по физическому воспитанию, руководителям детских хореографических  студий, преподавателям педагогических колледжей, учителям, воспитателям и другим  специалистам. </w:t>
      </w:r>
    </w:p>
    <w:p w:rsidR="00C7118B" w:rsidRPr="007D174C" w:rsidRDefault="00C7118B" w:rsidP="0041396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7118B" w:rsidRPr="007D174C" w:rsidSect="00653CA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565"/>
    <w:multiLevelType w:val="hybridMultilevel"/>
    <w:tmpl w:val="F3CC6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28E2"/>
    <w:multiLevelType w:val="hybridMultilevel"/>
    <w:tmpl w:val="5E5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2305"/>
    <w:multiLevelType w:val="hybridMultilevel"/>
    <w:tmpl w:val="74204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A158A"/>
    <w:multiLevelType w:val="hybridMultilevel"/>
    <w:tmpl w:val="20BE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04613"/>
    <w:multiLevelType w:val="hybridMultilevel"/>
    <w:tmpl w:val="217E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957EF"/>
    <w:multiLevelType w:val="hybridMultilevel"/>
    <w:tmpl w:val="56EE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118B"/>
    <w:rsid w:val="000F2DB9"/>
    <w:rsid w:val="001717FC"/>
    <w:rsid w:val="001B0D22"/>
    <w:rsid w:val="00413964"/>
    <w:rsid w:val="00420C05"/>
    <w:rsid w:val="0042521A"/>
    <w:rsid w:val="00470CD1"/>
    <w:rsid w:val="00482EA0"/>
    <w:rsid w:val="00594200"/>
    <w:rsid w:val="005A5F51"/>
    <w:rsid w:val="006C5A3B"/>
    <w:rsid w:val="00710172"/>
    <w:rsid w:val="007D7C9A"/>
    <w:rsid w:val="008B36B9"/>
    <w:rsid w:val="00AE088D"/>
    <w:rsid w:val="00B2161B"/>
    <w:rsid w:val="00BA1C67"/>
    <w:rsid w:val="00C7118B"/>
    <w:rsid w:val="00CF474D"/>
    <w:rsid w:val="00D23258"/>
    <w:rsid w:val="00D41594"/>
    <w:rsid w:val="00E44705"/>
    <w:rsid w:val="00F5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FC"/>
    <w:pPr>
      <w:ind w:left="720"/>
      <w:contextualSpacing/>
    </w:pPr>
  </w:style>
  <w:style w:type="table" w:styleId="a4">
    <w:name w:val="Table Grid"/>
    <w:basedOn w:val="a1"/>
    <w:uiPriority w:val="59"/>
    <w:rsid w:val="00BA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13964"/>
    <w:rPr>
      <w:b/>
      <w:bCs/>
      <w:strike w:val="0"/>
      <w:dstrike w:val="0"/>
      <w:color w:val="549200"/>
      <w:u w:val="none"/>
      <w:effect w:val="none"/>
    </w:rPr>
  </w:style>
  <w:style w:type="character" w:styleId="a6">
    <w:name w:val="Emphasis"/>
    <w:basedOn w:val="a0"/>
    <w:uiPriority w:val="20"/>
    <w:qFormat/>
    <w:rsid w:val="00413964"/>
    <w:rPr>
      <w:i/>
      <w:iCs/>
    </w:rPr>
  </w:style>
  <w:style w:type="character" w:customStyle="1" w:styleId="apple-converted-space">
    <w:name w:val="apple-converted-space"/>
    <w:basedOn w:val="a0"/>
    <w:rsid w:val="00413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78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cuments\&#1055;&#1088;&#1086;&#1077;&#1082;&#1090;%20&#1089;&#1072;&#1081;&#1090;&#1072;%20&#8212;%20&#1082;&#1086;&#1087;&#1080;&#1103;\DswMedia\mxcp0459133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2017-10-17T07:15:00Z</dcterms:created>
  <dcterms:modified xsi:type="dcterms:W3CDTF">2017-10-17T10:25:00Z</dcterms:modified>
</cp:coreProperties>
</file>